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0F" w:rsidRDefault="0068330F" w:rsidP="002262E6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4A0E13">
        <w:rPr>
          <w:rFonts w:ascii="Arial" w:hAnsi="Arial" w:cs="Arial"/>
          <w:b/>
          <w:sz w:val="28"/>
          <w:szCs w:val="28"/>
        </w:rPr>
        <w:t xml:space="preserve">Информация об условиях отбора контрагента для заключения договора поставки продовольственных </w:t>
      </w:r>
      <w:r w:rsidR="003710DA">
        <w:rPr>
          <w:rFonts w:ascii="Arial" w:hAnsi="Arial" w:cs="Arial"/>
          <w:b/>
          <w:sz w:val="28"/>
          <w:szCs w:val="28"/>
        </w:rPr>
        <w:t>товаров и о существенных условиях такого договора.</w:t>
      </w:r>
    </w:p>
    <w:p w:rsidR="003710DA" w:rsidRPr="004A0E13" w:rsidRDefault="003710DA" w:rsidP="002262E6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Информация о качестве и безопасности поставляемых продовольственных товаров.</w:t>
      </w:r>
    </w:p>
    <w:p w:rsidR="00B231CE" w:rsidRPr="004A0E13" w:rsidRDefault="00B231CE" w:rsidP="00EF64EA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bookmarkEnd w:id="0"/>
    <w:p w:rsidR="00916DEA" w:rsidRPr="004A0E13" w:rsidRDefault="00916DEA" w:rsidP="00EF64EA">
      <w:pPr>
        <w:spacing w:after="0" w:line="360" w:lineRule="auto"/>
        <w:jc w:val="both"/>
        <w:rPr>
          <w:rFonts w:ascii="Arial" w:hAnsi="Arial" w:cs="Arial"/>
          <w:b/>
        </w:rPr>
      </w:pPr>
      <w:r w:rsidRPr="004A0E13">
        <w:rPr>
          <w:rFonts w:ascii="Arial" w:hAnsi="Arial" w:cs="Arial"/>
          <w:b/>
        </w:rPr>
        <w:t>Введение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hAnsi="Arial" w:cs="Arial"/>
          <w:b/>
        </w:rPr>
      </w:pPr>
    </w:p>
    <w:p w:rsidR="00B40D53" w:rsidRPr="004A0E13" w:rsidRDefault="00566B72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hAnsi="Arial" w:cs="Arial"/>
        </w:rPr>
        <w:t>Во исполнение требований Федерального закона от 28 декабря 2009 г. № 381-ФЗ «Об основах государственного регулирования торговой деятельности в Российской Федерации» (в ред. от 3 июля 2016 г.) (далее – «Закон о торговле») Общество с ограниченной ответственностью «</w:t>
      </w:r>
      <w:r w:rsidR="00B029F8">
        <w:rPr>
          <w:rFonts w:ascii="Arial" w:eastAsia="Times New Roman" w:hAnsi="Arial" w:cs="Arial"/>
        </w:rPr>
        <w:t>Санкт-Петербургский молочный завод «Пискарёвский»</w:t>
      </w:r>
      <w:r w:rsidR="00B029F8">
        <w:rPr>
          <w:rFonts w:ascii="Arial" w:hAnsi="Arial" w:cs="Arial"/>
        </w:rPr>
        <w:t xml:space="preserve"> (далее – «Поставщик»</w:t>
      </w:r>
      <w:r w:rsidRPr="004A0E13">
        <w:rPr>
          <w:rFonts w:ascii="Arial" w:hAnsi="Arial" w:cs="Arial"/>
        </w:rPr>
        <w:t xml:space="preserve"> размещает информацию об условиях отбора хозяйствующих субъектов, осуществляющих торговую деятельность посредством организации торгов</w:t>
      </w:r>
      <w:r w:rsidR="00B029F8">
        <w:rPr>
          <w:rFonts w:ascii="Arial" w:hAnsi="Arial" w:cs="Arial"/>
        </w:rPr>
        <w:t>ой сети (далее – «Покупатель»)</w:t>
      </w:r>
      <w:r w:rsidRPr="004A0E13">
        <w:rPr>
          <w:rFonts w:ascii="Arial" w:hAnsi="Arial" w:cs="Arial"/>
        </w:rPr>
        <w:t xml:space="preserve"> для заключения договора поставки </w:t>
      </w:r>
      <w:r w:rsidRPr="004A0E13">
        <w:rPr>
          <w:rFonts w:ascii="Arial" w:eastAsia="Times New Roman" w:hAnsi="Arial" w:cs="Arial"/>
        </w:rPr>
        <w:t>продовольственных товаров (далее – «Договор поставки»), о существенных условиях Договора поставки, а также соответствующую информацию о качестве и безопасности поставляемых продоволь</w:t>
      </w:r>
      <w:r w:rsidR="00B40D53" w:rsidRPr="004A0E13">
        <w:rPr>
          <w:rFonts w:ascii="Arial" w:eastAsia="Times New Roman" w:hAnsi="Arial" w:cs="Arial"/>
        </w:rPr>
        <w:t xml:space="preserve">ственных товаров. 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40D53" w:rsidRPr="004A0E13" w:rsidRDefault="002262E6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</w:t>
      </w:r>
      <w:r w:rsidR="00B40D53" w:rsidRPr="004A0E13">
        <w:rPr>
          <w:rFonts w:ascii="Arial" w:eastAsia="Times New Roman" w:hAnsi="Arial" w:cs="Arial"/>
        </w:rPr>
        <w:t xml:space="preserve">ведения, указанные в настоящем документе, носят исключительно информационный характер и ни при каких условиях не будут являться публичной офертой, определяемой положениями части 2 статьи 437 Гражданского кодекса РФ. 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D5164" w:rsidRDefault="00B40D53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>ООО «</w:t>
      </w:r>
      <w:r w:rsidR="00B029F8">
        <w:rPr>
          <w:rFonts w:ascii="Arial" w:eastAsia="Times New Roman" w:hAnsi="Arial" w:cs="Arial"/>
        </w:rPr>
        <w:t>Пискарёвский молзавод</w:t>
      </w:r>
      <w:r w:rsidRPr="004A0E13">
        <w:rPr>
          <w:rFonts w:ascii="Arial" w:eastAsia="Times New Roman" w:hAnsi="Arial" w:cs="Arial"/>
        </w:rPr>
        <w:t>» по своему усмотрению может вносить изменения в настоящий документ.</w:t>
      </w:r>
    </w:p>
    <w:p w:rsidR="009E23A9" w:rsidRPr="004A0E13" w:rsidRDefault="009E23A9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50B6D" w:rsidRPr="004A0E13" w:rsidRDefault="00650B6D" w:rsidP="00EF64EA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4A0E13">
        <w:rPr>
          <w:rFonts w:ascii="Arial" w:eastAsia="Times New Roman" w:hAnsi="Arial" w:cs="Arial"/>
          <w:b/>
        </w:rPr>
        <w:t>1. Термины и определения: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650B6D" w:rsidRPr="004A0E13" w:rsidRDefault="002262E6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Поставщик</w:t>
      </w:r>
      <w:r w:rsidR="00650B6D" w:rsidRPr="004A0E13">
        <w:rPr>
          <w:rFonts w:ascii="Arial" w:eastAsia="Times New Roman" w:hAnsi="Arial" w:cs="Arial"/>
        </w:rPr>
        <w:t xml:space="preserve"> – ООО «</w:t>
      </w:r>
      <w:r w:rsidR="00B029F8">
        <w:rPr>
          <w:rFonts w:ascii="Arial" w:eastAsia="Times New Roman" w:hAnsi="Arial" w:cs="Arial"/>
        </w:rPr>
        <w:t>Пискарёвский молзавод</w:t>
      </w:r>
      <w:r w:rsidR="00650B6D" w:rsidRPr="004A0E13">
        <w:rPr>
          <w:rFonts w:ascii="Arial" w:eastAsia="Times New Roman" w:hAnsi="Arial" w:cs="Arial"/>
        </w:rPr>
        <w:t>»;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50B6D" w:rsidRPr="004A0E13" w:rsidRDefault="00650B6D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>Покупатель – юридическое лицо, осуществляющее торговую деятельность посредством организации торговой сети;</w:t>
      </w:r>
      <w:r w:rsidR="00B369E1" w:rsidRPr="004A0E13">
        <w:rPr>
          <w:rFonts w:ascii="Arial" w:eastAsia="Times New Roman" w:hAnsi="Arial" w:cs="Arial"/>
        </w:rPr>
        <w:t xml:space="preserve"> в соответствии с пунктом 8 статьи 2 Закона о торговле под термином «Торговая сеть» следует понимать совокупность двух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 "О защите конкуренции", или совокупность двух и более торговых </w:t>
      </w:r>
      <w:r w:rsidR="00B369E1" w:rsidRPr="004A0E13">
        <w:rPr>
          <w:rFonts w:ascii="Arial" w:eastAsia="Times New Roman" w:hAnsi="Arial" w:cs="Arial"/>
        </w:rPr>
        <w:lastRenderedPageBreak/>
        <w:t>объектов, которые используются под единым коммерческим обозначением или иным средством индивидуализации.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50B6D" w:rsidRPr="004A0E13" w:rsidRDefault="00650B6D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>Договор поставки – договор поставки продукции, заключенный(-</w:t>
      </w:r>
      <w:proofErr w:type="spellStart"/>
      <w:r w:rsidRPr="004A0E13">
        <w:rPr>
          <w:rFonts w:ascii="Arial" w:eastAsia="Times New Roman" w:hAnsi="Arial" w:cs="Arial"/>
        </w:rPr>
        <w:t>емый</w:t>
      </w:r>
      <w:proofErr w:type="spellEnd"/>
      <w:r w:rsidRPr="004A0E13">
        <w:rPr>
          <w:rFonts w:ascii="Arial" w:eastAsia="Times New Roman" w:hAnsi="Arial" w:cs="Arial"/>
        </w:rPr>
        <w:t xml:space="preserve">) между </w:t>
      </w:r>
      <w:r w:rsidR="00B029F8">
        <w:rPr>
          <w:rFonts w:ascii="Arial" w:eastAsia="Times New Roman" w:hAnsi="Arial" w:cs="Arial"/>
        </w:rPr>
        <w:t>Поставщиком</w:t>
      </w:r>
      <w:r w:rsidRPr="004A0E13">
        <w:rPr>
          <w:rFonts w:ascii="Arial" w:eastAsia="Times New Roman" w:hAnsi="Arial" w:cs="Arial"/>
        </w:rPr>
        <w:t xml:space="preserve"> и Покупателем; 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50B6D" w:rsidRPr="004A0E13" w:rsidRDefault="00650B6D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Продукция – продовольственные товары, производимые и/или реализуемые </w:t>
      </w:r>
      <w:r w:rsidR="00B029F8">
        <w:rPr>
          <w:rFonts w:ascii="Arial" w:eastAsia="Times New Roman" w:hAnsi="Arial" w:cs="Arial"/>
        </w:rPr>
        <w:t>Поставщиком</w:t>
      </w:r>
      <w:r w:rsidRPr="004A0E13">
        <w:rPr>
          <w:rFonts w:ascii="Arial" w:eastAsia="Times New Roman" w:hAnsi="Arial" w:cs="Arial"/>
        </w:rPr>
        <w:t>.</w:t>
      </w:r>
    </w:p>
    <w:p w:rsidR="00BD5164" w:rsidRPr="004A0E13" w:rsidRDefault="00650B6D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> </w:t>
      </w:r>
    </w:p>
    <w:p w:rsidR="00650B6D" w:rsidRPr="004A0E13" w:rsidRDefault="00650B6D" w:rsidP="00EF64EA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4A0E13">
        <w:rPr>
          <w:rFonts w:ascii="Arial" w:eastAsia="Times New Roman" w:hAnsi="Arial" w:cs="Arial"/>
          <w:b/>
        </w:rPr>
        <w:t>2. Общие положения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650B6D" w:rsidRPr="004A0E13" w:rsidRDefault="00B029F8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Поставщик</w:t>
      </w:r>
      <w:r w:rsidR="00650B6D" w:rsidRPr="004A0E13">
        <w:rPr>
          <w:rFonts w:ascii="Arial" w:eastAsia="Times New Roman" w:hAnsi="Arial" w:cs="Arial"/>
        </w:rPr>
        <w:t xml:space="preserve"> поставляет Продукцию Покупателям на основании подписанного Договора поставки Продукции. 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50B6D" w:rsidRPr="004A0E13" w:rsidRDefault="00650B6D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В процессе переговоров о заключении Договора поставки </w:t>
      </w:r>
      <w:r w:rsidR="00B029F8">
        <w:rPr>
          <w:rFonts w:ascii="Arial" w:eastAsia="Times New Roman" w:hAnsi="Arial" w:cs="Arial"/>
        </w:rPr>
        <w:t>Поставщик</w:t>
      </w:r>
      <w:r w:rsidRPr="004A0E13">
        <w:rPr>
          <w:rFonts w:ascii="Arial" w:eastAsia="Times New Roman" w:hAnsi="Arial" w:cs="Arial"/>
        </w:rPr>
        <w:t xml:space="preserve"> </w:t>
      </w:r>
      <w:r w:rsidR="004B26CD">
        <w:rPr>
          <w:rFonts w:ascii="Arial" w:eastAsia="Times New Roman" w:hAnsi="Arial" w:cs="Arial"/>
        </w:rPr>
        <w:t>готов</w:t>
      </w:r>
      <w:r w:rsidRPr="004A0E13">
        <w:rPr>
          <w:rFonts w:ascii="Arial" w:eastAsia="Times New Roman" w:hAnsi="Arial" w:cs="Arial"/>
        </w:rPr>
        <w:t xml:space="preserve"> предложить Покупателю к рассмотрению </w:t>
      </w:r>
      <w:r w:rsidR="001C2DC1" w:rsidRPr="004A0E13">
        <w:rPr>
          <w:rFonts w:ascii="Arial" w:eastAsia="Times New Roman" w:hAnsi="Arial" w:cs="Arial"/>
        </w:rPr>
        <w:t>типовую форму договора</w:t>
      </w:r>
      <w:r w:rsidR="00406C0A">
        <w:rPr>
          <w:rFonts w:ascii="Arial" w:eastAsia="Times New Roman" w:hAnsi="Arial" w:cs="Arial"/>
        </w:rPr>
        <w:t xml:space="preserve"> поставки</w:t>
      </w:r>
      <w:r w:rsidRPr="004A0E13">
        <w:rPr>
          <w:rFonts w:ascii="Arial" w:eastAsia="Times New Roman" w:hAnsi="Arial" w:cs="Arial"/>
        </w:rPr>
        <w:t>. 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50B6D" w:rsidRPr="004A0E13" w:rsidRDefault="00650B6D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Предлагаемая </w:t>
      </w:r>
      <w:r w:rsidR="00B029F8">
        <w:rPr>
          <w:rFonts w:ascii="Arial" w:eastAsia="Times New Roman" w:hAnsi="Arial" w:cs="Arial"/>
        </w:rPr>
        <w:t>Поставщиком</w:t>
      </w:r>
      <w:r w:rsidRPr="004A0E13">
        <w:rPr>
          <w:rFonts w:ascii="Arial" w:eastAsia="Times New Roman" w:hAnsi="Arial" w:cs="Arial"/>
        </w:rPr>
        <w:t xml:space="preserve"> типовая форма Договора поставки не является договором присоединения, содержит условия и права, обычно предоставляемые по договорам такого вида. Все условия поставки подлежат согласованию </w:t>
      </w:r>
      <w:r w:rsidR="00B029F8">
        <w:rPr>
          <w:rFonts w:ascii="Arial" w:eastAsia="Times New Roman" w:hAnsi="Arial" w:cs="Arial"/>
        </w:rPr>
        <w:t>Поставщиком</w:t>
      </w:r>
      <w:r w:rsidRPr="004A0E13">
        <w:rPr>
          <w:rFonts w:ascii="Arial" w:eastAsia="Times New Roman" w:hAnsi="Arial" w:cs="Arial"/>
        </w:rPr>
        <w:t xml:space="preserve"> и Покупателем в процессе равных переговоров в соответствии с экономическими интересами каждой из сторон.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50B6D" w:rsidRPr="004A0E13" w:rsidRDefault="00650B6D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При заключении Договора поставки Продукции </w:t>
      </w:r>
      <w:r w:rsidR="00B029F8">
        <w:rPr>
          <w:rFonts w:ascii="Arial" w:eastAsia="Times New Roman" w:hAnsi="Arial" w:cs="Arial"/>
        </w:rPr>
        <w:t>Поставщик</w:t>
      </w:r>
      <w:r w:rsidRPr="004A0E13">
        <w:rPr>
          <w:rFonts w:ascii="Arial" w:eastAsia="Times New Roman" w:hAnsi="Arial" w:cs="Arial"/>
        </w:rPr>
        <w:t xml:space="preserve"> руководствуется принципами законности, добросовестности, свободного волеизъявления сторон и взаимовыгодного сотрудничества, основанного на учете прав и законных интересов контрагентов и направленного на достижение цели договора обеими сторонами.</w:t>
      </w:r>
    </w:p>
    <w:p w:rsidR="00650B6D" w:rsidRPr="004A0E13" w:rsidRDefault="00650B6D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Договор поставки Продукции считается заключенным с момента достижения </w:t>
      </w:r>
      <w:r w:rsidR="00B029F8">
        <w:rPr>
          <w:rFonts w:ascii="Arial" w:eastAsia="Times New Roman" w:hAnsi="Arial" w:cs="Arial"/>
        </w:rPr>
        <w:t>Поставщиком</w:t>
      </w:r>
      <w:r w:rsidRPr="004A0E13">
        <w:rPr>
          <w:rFonts w:ascii="Arial" w:eastAsia="Times New Roman" w:hAnsi="Arial" w:cs="Arial"/>
        </w:rPr>
        <w:t xml:space="preserve"> и Покупателем соглашения по всем существенным условиям Договора, предлагаемых каждой из вступающих в договор сторон. Достижение соглашения сторон оформляется в виде подписанного уполномоченными представителями сторон Договора поставки.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D5164" w:rsidRPr="004A0E13" w:rsidRDefault="00650B6D" w:rsidP="00EF64EA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4A0E13">
        <w:rPr>
          <w:rFonts w:ascii="Arial" w:eastAsia="Times New Roman" w:hAnsi="Arial" w:cs="Arial"/>
          <w:b/>
        </w:rPr>
        <w:t> </w:t>
      </w:r>
      <w:r w:rsidR="00110E16" w:rsidRPr="004A0E13">
        <w:rPr>
          <w:rFonts w:ascii="Arial" w:eastAsia="Times New Roman" w:hAnsi="Arial" w:cs="Arial"/>
          <w:b/>
        </w:rPr>
        <w:t>3. Условия отбора контрагентов для заключения Договора поставки продукции</w:t>
      </w:r>
    </w:p>
    <w:p w:rsidR="00B231CE" w:rsidRPr="004A0E13" w:rsidRDefault="00B231CE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Перед заключением договора контрагент должен представить </w:t>
      </w:r>
      <w:r w:rsidR="00B029F8">
        <w:rPr>
          <w:rFonts w:ascii="Arial" w:eastAsia="Times New Roman" w:hAnsi="Arial" w:cs="Arial"/>
        </w:rPr>
        <w:t xml:space="preserve">ООО «Пискарёвский </w:t>
      </w:r>
      <w:r w:rsidR="00FA4234">
        <w:rPr>
          <w:rFonts w:ascii="Arial" w:eastAsia="Times New Roman" w:hAnsi="Arial" w:cs="Arial"/>
        </w:rPr>
        <w:t xml:space="preserve">молзавод» </w:t>
      </w:r>
      <w:r w:rsidR="00FA4234" w:rsidRPr="004A0E13">
        <w:rPr>
          <w:rFonts w:ascii="Arial" w:eastAsia="Times New Roman" w:hAnsi="Arial" w:cs="Arial"/>
        </w:rPr>
        <w:t>копии</w:t>
      </w:r>
      <w:r w:rsidRPr="004A0E13">
        <w:rPr>
          <w:rFonts w:ascii="Arial" w:eastAsia="Times New Roman" w:hAnsi="Arial" w:cs="Arial"/>
        </w:rPr>
        <w:t xml:space="preserve"> следующих документов, заверенные </w:t>
      </w:r>
      <w:r w:rsidR="002262E6">
        <w:rPr>
          <w:rFonts w:ascii="Arial" w:eastAsia="Times New Roman" w:hAnsi="Arial" w:cs="Arial"/>
        </w:rPr>
        <w:t xml:space="preserve">подписью руководителя контрагента и </w:t>
      </w:r>
      <w:r w:rsidRPr="004A0E13">
        <w:rPr>
          <w:rFonts w:ascii="Arial" w:eastAsia="Times New Roman" w:hAnsi="Arial" w:cs="Arial"/>
        </w:rPr>
        <w:t>его печатью:</w:t>
      </w:r>
    </w:p>
    <w:p w:rsidR="00B231CE" w:rsidRPr="004A0E13" w:rsidRDefault="00B231CE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 - Устав со всеми изменениями (только для юридических лиц) </w:t>
      </w:r>
    </w:p>
    <w:p w:rsidR="00B231CE" w:rsidRPr="004A0E13" w:rsidRDefault="00B231CE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 - Свидетельство о государственной регистрации </w:t>
      </w:r>
    </w:p>
    <w:p w:rsidR="00B231CE" w:rsidRPr="004A0E13" w:rsidRDefault="00B231CE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 - Свидетельство о постановке на налоговый учет</w:t>
      </w:r>
    </w:p>
    <w:p w:rsidR="00B231CE" w:rsidRPr="004A0E13" w:rsidRDefault="00B231CE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 - </w:t>
      </w:r>
      <w:r w:rsidR="002262E6">
        <w:rPr>
          <w:rFonts w:ascii="Arial" w:eastAsia="Times New Roman" w:hAnsi="Arial" w:cs="Arial"/>
        </w:rPr>
        <w:t>Протокол (</w:t>
      </w:r>
      <w:r w:rsidR="00FA4234">
        <w:rPr>
          <w:rFonts w:ascii="Arial" w:eastAsia="Times New Roman" w:hAnsi="Arial" w:cs="Arial"/>
        </w:rPr>
        <w:t>р</w:t>
      </w:r>
      <w:r w:rsidR="00FA4234" w:rsidRPr="004A0E13">
        <w:rPr>
          <w:rFonts w:ascii="Arial" w:eastAsia="Times New Roman" w:hAnsi="Arial" w:cs="Arial"/>
        </w:rPr>
        <w:t>ешение</w:t>
      </w:r>
      <w:r w:rsidR="00FA4234">
        <w:rPr>
          <w:rFonts w:ascii="Arial" w:eastAsia="Times New Roman" w:hAnsi="Arial" w:cs="Arial"/>
        </w:rPr>
        <w:t xml:space="preserve">) </w:t>
      </w:r>
      <w:r w:rsidR="00FA4234" w:rsidRPr="004A0E13">
        <w:rPr>
          <w:rFonts w:ascii="Arial" w:eastAsia="Times New Roman" w:hAnsi="Arial" w:cs="Arial"/>
        </w:rPr>
        <w:t>о</w:t>
      </w:r>
      <w:r w:rsidRPr="004A0E13">
        <w:rPr>
          <w:rFonts w:ascii="Arial" w:eastAsia="Times New Roman" w:hAnsi="Arial" w:cs="Arial"/>
        </w:rPr>
        <w:t xml:space="preserve"> назначении Генерального директора (если применимо)</w:t>
      </w:r>
    </w:p>
    <w:p w:rsidR="00B231CE" w:rsidRPr="004A0E13" w:rsidRDefault="00B231CE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>-  Доверенность (в случае, если договор подписывает не Генеральный директор)</w:t>
      </w:r>
    </w:p>
    <w:p w:rsidR="00B231CE" w:rsidRPr="004A0E13" w:rsidRDefault="00B231CE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lastRenderedPageBreak/>
        <w:t xml:space="preserve"> - Выписка из ЕГРЮЛ </w:t>
      </w:r>
    </w:p>
    <w:p w:rsidR="00B231CE" w:rsidRPr="004A0E13" w:rsidRDefault="00B231CE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 -  Реквизиты банковского счета;</w:t>
      </w:r>
    </w:p>
    <w:p w:rsidR="00B231CE" w:rsidRPr="004A0E13" w:rsidRDefault="00B231CE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 - </w:t>
      </w:r>
      <w:r w:rsidR="002262E6">
        <w:rPr>
          <w:rFonts w:ascii="Arial" w:eastAsia="Times New Roman" w:hAnsi="Arial" w:cs="Arial"/>
        </w:rPr>
        <w:t xml:space="preserve">Юридический и </w:t>
      </w:r>
      <w:r w:rsidRPr="004A0E13">
        <w:rPr>
          <w:rFonts w:ascii="Arial" w:eastAsia="Times New Roman" w:hAnsi="Arial" w:cs="Arial"/>
        </w:rPr>
        <w:t>фактическ</w:t>
      </w:r>
      <w:r w:rsidR="002262E6">
        <w:rPr>
          <w:rFonts w:ascii="Arial" w:eastAsia="Times New Roman" w:hAnsi="Arial" w:cs="Arial"/>
        </w:rPr>
        <w:t>ий адреса, контактные телефоны, электронные</w:t>
      </w:r>
      <w:r w:rsidRPr="004A0E13">
        <w:rPr>
          <w:rFonts w:ascii="Arial" w:eastAsia="Times New Roman" w:hAnsi="Arial" w:cs="Arial"/>
        </w:rPr>
        <w:t xml:space="preserve"> адреса</w:t>
      </w:r>
      <w:r w:rsidR="002262E6">
        <w:rPr>
          <w:rFonts w:ascii="Arial" w:eastAsia="Times New Roman" w:hAnsi="Arial" w:cs="Arial"/>
        </w:rPr>
        <w:t>.</w:t>
      </w:r>
    </w:p>
    <w:p w:rsidR="00BD5164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4B26CD" w:rsidRPr="004A0E13" w:rsidRDefault="00B029F8" w:rsidP="004B26CD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Поставщик</w:t>
      </w:r>
      <w:r w:rsidR="004B26CD">
        <w:rPr>
          <w:rFonts w:ascii="Arial" w:eastAsia="Times New Roman" w:hAnsi="Arial" w:cs="Arial"/>
        </w:rPr>
        <w:t xml:space="preserve"> имеет право проводить дополнительные проверки благонадежности контрагент</w:t>
      </w:r>
      <w:r>
        <w:rPr>
          <w:rFonts w:ascii="Arial" w:eastAsia="Times New Roman" w:hAnsi="Arial" w:cs="Arial"/>
        </w:rPr>
        <w:t>а.</w:t>
      </w:r>
    </w:p>
    <w:p w:rsidR="004B26CD" w:rsidRPr="004A0E13" w:rsidRDefault="004B26CD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7941ED" w:rsidRPr="004A0E13" w:rsidRDefault="007941ED" w:rsidP="007941ED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  <w:b/>
          <w:bCs/>
        </w:rPr>
        <w:t xml:space="preserve">4. </w:t>
      </w:r>
      <w:r w:rsidR="00B029F8" w:rsidRPr="004A0E13">
        <w:rPr>
          <w:rFonts w:ascii="Arial" w:eastAsia="Times New Roman" w:hAnsi="Arial" w:cs="Arial"/>
          <w:b/>
          <w:bCs/>
        </w:rPr>
        <w:t>Цена Продукции и порядок ее оплаты</w:t>
      </w:r>
    </w:p>
    <w:p w:rsidR="007941ED" w:rsidRDefault="007941ED" w:rsidP="00B029F8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Продукция поставляется в соответствии с согласованными Покупателем и </w:t>
      </w:r>
      <w:r w:rsidR="00B029F8">
        <w:rPr>
          <w:rFonts w:ascii="Arial" w:eastAsia="Times New Roman" w:hAnsi="Arial" w:cs="Arial"/>
        </w:rPr>
        <w:t xml:space="preserve">Поставщиком </w:t>
      </w:r>
      <w:r w:rsidRPr="004A0E13">
        <w:rPr>
          <w:rFonts w:ascii="Arial" w:eastAsia="Times New Roman" w:hAnsi="Arial" w:cs="Arial"/>
        </w:rPr>
        <w:t>заказами в ассортименте, в соответствии с действующим</w:t>
      </w:r>
      <w:r>
        <w:rPr>
          <w:rFonts w:ascii="Arial" w:eastAsia="Times New Roman" w:hAnsi="Arial" w:cs="Arial"/>
        </w:rPr>
        <w:t xml:space="preserve"> прайс-листом</w:t>
      </w:r>
      <w:r w:rsidRPr="004A0E13">
        <w:rPr>
          <w:rFonts w:ascii="Arial" w:eastAsia="Times New Roman" w:hAnsi="Arial" w:cs="Arial"/>
        </w:rPr>
        <w:t xml:space="preserve"> </w:t>
      </w:r>
      <w:r w:rsidR="00B029F8">
        <w:rPr>
          <w:rFonts w:ascii="Arial" w:eastAsia="Times New Roman" w:hAnsi="Arial" w:cs="Arial"/>
        </w:rPr>
        <w:t>Поставщика</w:t>
      </w:r>
      <w:r w:rsidRPr="004A0E13">
        <w:rPr>
          <w:rFonts w:ascii="Arial" w:eastAsia="Times New Roman" w:hAnsi="Arial" w:cs="Arial"/>
        </w:rPr>
        <w:t xml:space="preserve">. </w:t>
      </w:r>
    </w:p>
    <w:p w:rsidR="00650B6D" w:rsidRPr="004A0E13" w:rsidRDefault="00650B6D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>Цена Продукции</w:t>
      </w:r>
      <w:r w:rsidR="00EB135A" w:rsidRPr="004A0E13">
        <w:rPr>
          <w:rFonts w:ascii="Arial" w:eastAsia="Times New Roman" w:hAnsi="Arial" w:cs="Arial"/>
        </w:rPr>
        <w:t xml:space="preserve"> опред</w:t>
      </w:r>
      <w:r w:rsidR="002262E6">
        <w:rPr>
          <w:rFonts w:ascii="Arial" w:eastAsia="Times New Roman" w:hAnsi="Arial" w:cs="Arial"/>
        </w:rPr>
        <w:t xml:space="preserve">еляется в соответствии с </w:t>
      </w:r>
      <w:r w:rsidR="00EB135A" w:rsidRPr="004A0E13">
        <w:rPr>
          <w:rFonts w:ascii="Arial" w:eastAsia="Times New Roman" w:hAnsi="Arial" w:cs="Arial"/>
        </w:rPr>
        <w:t>прайс-листом</w:t>
      </w:r>
      <w:r w:rsidRPr="004A0E13">
        <w:rPr>
          <w:rFonts w:ascii="Arial" w:eastAsia="Times New Roman" w:hAnsi="Arial" w:cs="Arial"/>
        </w:rPr>
        <w:t xml:space="preserve"> </w:t>
      </w:r>
      <w:r w:rsidR="00B029F8">
        <w:rPr>
          <w:rFonts w:ascii="Arial" w:eastAsia="Times New Roman" w:hAnsi="Arial" w:cs="Arial"/>
        </w:rPr>
        <w:t>Поставщика</w:t>
      </w:r>
      <w:r w:rsidRPr="004A0E13">
        <w:rPr>
          <w:rFonts w:ascii="Arial" w:eastAsia="Times New Roman" w:hAnsi="Arial" w:cs="Arial"/>
        </w:rPr>
        <w:t xml:space="preserve"> на дату поставки Продукции, если иное не согласовано Сторонами в Договоре.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50B6D" w:rsidRPr="004A0E13" w:rsidRDefault="002262E6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Информация о действующем</w:t>
      </w:r>
      <w:r w:rsidR="00EB135A" w:rsidRPr="004A0E13">
        <w:rPr>
          <w:rFonts w:ascii="Arial" w:eastAsia="Times New Roman" w:hAnsi="Arial" w:cs="Arial"/>
        </w:rPr>
        <w:t xml:space="preserve"> прайс - листе</w:t>
      </w:r>
      <w:r w:rsidR="00650B6D" w:rsidRPr="004A0E13">
        <w:rPr>
          <w:rFonts w:ascii="Arial" w:eastAsia="Times New Roman" w:hAnsi="Arial" w:cs="Arial"/>
        </w:rPr>
        <w:t xml:space="preserve"> предоставляется Покупателю по его запросу или в ином согласованном сторонами порядке.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1D5D58" w:rsidRPr="004A0E13" w:rsidRDefault="001D5D58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Цены в прайс-листах предусматривают доставку Товаров до магазинов </w:t>
      </w:r>
      <w:r w:rsidR="00BD5164" w:rsidRPr="004A0E13">
        <w:rPr>
          <w:rFonts w:ascii="Arial" w:eastAsia="Times New Roman" w:hAnsi="Arial" w:cs="Arial"/>
        </w:rPr>
        <w:t>Покупател</w:t>
      </w:r>
      <w:r w:rsidR="00D84AA5">
        <w:rPr>
          <w:rFonts w:ascii="Arial" w:eastAsia="Times New Roman" w:hAnsi="Arial" w:cs="Arial"/>
        </w:rPr>
        <w:t>я</w:t>
      </w:r>
      <w:r w:rsidRPr="004A0E13">
        <w:rPr>
          <w:rFonts w:ascii="Arial" w:eastAsia="Times New Roman" w:hAnsi="Arial" w:cs="Arial"/>
        </w:rPr>
        <w:t xml:space="preserve">, если иное не предусмотрено соглашением с </w:t>
      </w:r>
      <w:r w:rsidR="00BD5164" w:rsidRPr="004A0E13">
        <w:rPr>
          <w:rFonts w:ascii="Arial" w:eastAsia="Times New Roman" w:hAnsi="Arial" w:cs="Arial"/>
        </w:rPr>
        <w:t>Покупател</w:t>
      </w:r>
      <w:r w:rsidR="00D84AA5">
        <w:rPr>
          <w:rFonts w:ascii="Arial" w:eastAsia="Times New Roman" w:hAnsi="Arial" w:cs="Arial"/>
        </w:rPr>
        <w:t>е</w:t>
      </w:r>
      <w:r w:rsidRPr="004A0E13">
        <w:rPr>
          <w:rFonts w:ascii="Arial" w:eastAsia="Times New Roman" w:hAnsi="Arial" w:cs="Arial"/>
        </w:rPr>
        <w:t xml:space="preserve">м. </w:t>
      </w:r>
    </w:p>
    <w:p w:rsidR="00BD5164" w:rsidRPr="004A0E13" w:rsidRDefault="002262E6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Поставщик</w:t>
      </w:r>
      <w:r w:rsidR="001D5D58" w:rsidRPr="004A0E13">
        <w:rPr>
          <w:rFonts w:ascii="Arial" w:eastAsia="Times New Roman" w:hAnsi="Arial" w:cs="Arial"/>
        </w:rPr>
        <w:t xml:space="preserve"> вправе в одностороннем порядке изменять базовый прайс-лист в любое время, уведомив об этом Покупателя </w:t>
      </w:r>
      <w:r>
        <w:rPr>
          <w:rFonts w:ascii="Arial" w:eastAsia="Times New Roman" w:hAnsi="Arial" w:cs="Arial"/>
        </w:rPr>
        <w:t xml:space="preserve">не менее чем за </w:t>
      </w:r>
      <w:r w:rsidR="00FA4234">
        <w:rPr>
          <w:rFonts w:ascii="Arial" w:eastAsia="Times New Roman" w:hAnsi="Arial" w:cs="Arial"/>
        </w:rPr>
        <w:t>3</w:t>
      </w:r>
      <w:r w:rsidR="001D5D58" w:rsidRPr="004A0E13">
        <w:rPr>
          <w:rFonts w:ascii="Arial" w:eastAsia="Times New Roman" w:hAnsi="Arial" w:cs="Arial"/>
        </w:rPr>
        <w:t xml:space="preserve"> (</w:t>
      </w:r>
      <w:r w:rsidR="00FA4234">
        <w:rPr>
          <w:rFonts w:ascii="Arial" w:eastAsia="Times New Roman" w:hAnsi="Arial" w:cs="Arial"/>
        </w:rPr>
        <w:t>трёх</w:t>
      </w:r>
      <w:r w:rsidR="001D5D58" w:rsidRPr="004A0E13">
        <w:rPr>
          <w:rFonts w:ascii="Arial" w:eastAsia="Times New Roman" w:hAnsi="Arial" w:cs="Arial"/>
        </w:rPr>
        <w:t>) календарных дней до такого изменения</w:t>
      </w:r>
      <w:r w:rsidR="00C81B2E">
        <w:rPr>
          <w:rFonts w:ascii="Arial" w:eastAsia="Times New Roman" w:hAnsi="Arial" w:cs="Arial"/>
        </w:rPr>
        <w:t>, если иное не установлено Договором поставки</w:t>
      </w:r>
      <w:r w:rsidR="00C81B2E" w:rsidRPr="004A0E13">
        <w:rPr>
          <w:rFonts w:ascii="Arial" w:eastAsia="Times New Roman" w:hAnsi="Arial" w:cs="Arial"/>
        </w:rPr>
        <w:t>.</w:t>
      </w:r>
      <w:r w:rsidR="001D5D58" w:rsidRPr="004A0E13">
        <w:rPr>
          <w:rFonts w:ascii="Arial" w:eastAsia="Times New Roman" w:hAnsi="Arial" w:cs="Arial"/>
        </w:rPr>
        <w:t xml:space="preserve"> </w:t>
      </w:r>
    </w:p>
    <w:p w:rsidR="00650B6D" w:rsidRPr="00157E22" w:rsidRDefault="00EB135A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hAnsi="Arial" w:cs="Arial"/>
        </w:rPr>
        <w:t xml:space="preserve">Покупатель производит оплату товаров банковским переводом на счет </w:t>
      </w:r>
      <w:r w:rsidR="002262E6">
        <w:rPr>
          <w:rFonts w:ascii="Arial" w:hAnsi="Arial" w:cs="Arial"/>
        </w:rPr>
        <w:t>Поставщика</w:t>
      </w:r>
      <w:r w:rsidRPr="004A0E13">
        <w:rPr>
          <w:rFonts w:ascii="Arial" w:hAnsi="Arial" w:cs="Arial"/>
        </w:rPr>
        <w:t xml:space="preserve">, указанный в Договоре поставки. </w:t>
      </w:r>
      <w:r w:rsidR="00650B6D" w:rsidRPr="004A0E13">
        <w:rPr>
          <w:rFonts w:ascii="Arial" w:eastAsia="Times New Roman" w:hAnsi="Arial" w:cs="Arial"/>
        </w:rPr>
        <w:t>Продукция оплачивается Покупателем в порядке предоплаты или в ином согласованном сторонами порядке.</w:t>
      </w:r>
      <w:r w:rsidR="00650B6D" w:rsidRPr="004A0E13">
        <w:rPr>
          <w:rFonts w:ascii="Arial" w:eastAsia="Times New Roman" w:hAnsi="Arial" w:cs="Arial"/>
          <w:lang w:val="en-US"/>
        </w:rPr>
        <w:t> 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50B6D" w:rsidRPr="00157E22" w:rsidRDefault="00650B6D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Срок оплаты </w:t>
      </w:r>
      <w:r w:rsidR="002262E6">
        <w:rPr>
          <w:rFonts w:ascii="Arial" w:eastAsia="Times New Roman" w:hAnsi="Arial" w:cs="Arial"/>
        </w:rPr>
        <w:t>с</w:t>
      </w:r>
      <w:r w:rsidR="00C81B2E">
        <w:rPr>
          <w:rFonts w:ascii="Arial" w:eastAsia="Times New Roman" w:hAnsi="Arial" w:cs="Arial"/>
        </w:rPr>
        <w:t xml:space="preserve">огласуется Сторонами в Договоре поставки. Срок оплаты </w:t>
      </w:r>
      <w:r w:rsidRPr="004A0E13">
        <w:rPr>
          <w:rFonts w:ascii="Arial" w:eastAsia="Times New Roman" w:hAnsi="Arial" w:cs="Arial"/>
        </w:rPr>
        <w:t>Продукции не может превышать установленный</w:t>
      </w:r>
      <w:r w:rsidR="002262E6">
        <w:rPr>
          <w:rFonts w:ascii="Arial" w:eastAsia="Times New Roman" w:hAnsi="Arial" w:cs="Arial"/>
        </w:rPr>
        <w:t xml:space="preserve"> действующим</w:t>
      </w:r>
      <w:r w:rsidRPr="004A0E13">
        <w:rPr>
          <w:rFonts w:ascii="Arial" w:eastAsia="Times New Roman" w:hAnsi="Arial" w:cs="Arial"/>
        </w:rPr>
        <w:t xml:space="preserve"> законодательством Р</w:t>
      </w:r>
      <w:r w:rsidR="002262E6">
        <w:rPr>
          <w:rFonts w:ascii="Arial" w:eastAsia="Times New Roman" w:hAnsi="Arial" w:cs="Arial"/>
        </w:rPr>
        <w:t>оссийской Федерации</w:t>
      </w:r>
      <w:r w:rsidRPr="004A0E13">
        <w:rPr>
          <w:rFonts w:ascii="Arial" w:eastAsia="Times New Roman" w:hAnsi="Arial" w:cs="Arial"/>
        </w:rPr>
        <w:t xml:space="preserve"> предельный срок оплаты Продукции.</w:t>
      </w:r>
      <w:r w:rsidRPr="004A0E13">
        <w:rPr>
          <w:rFonts w:ascii="Arial" w:eastAsia="Times New Roman" w:hAnsi="Arial" w:cs="Arial"/>
          <w:lang w:val="en-US"/>
        </w:rPr>
        <w:t> 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50B6D" w:rsidRPr="004A0E13" w:rsidRDefault="00B029F8" w:rsidP="00EF64EA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5</w:t>
      </w:r>
      <w:r w:rsidR="00650B6D" w:rsidRPr="004A0E13">
        <w:rPr>
          <w:rFonts w:ascii="Arial" w:eastAsia="Times New Roman" w:hAnsi="Arial" w:cs="Arial"/>
          <w:b/>
          <w:bCs/>
        </w:rPr>
        <w:t>. Условия поставки (передачи) Продукции Покупателю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231CE" w:rsidRPr="004A0E13" w:rsidRDefault="0068330F" w:rsidP="00EF64EA">
      <w:pPr>
        <w:spacing w:after="0" w:line="360" w:lineRule="auto"/>
        <w:jc w:val="both"/>
        <w:rPr>
          <w:rFonts w:ascii="Arial" w:hAnsi="Arial" w:cs="Arial"/>
        </w:rPr>
      </w:pPr>
      <w:r w:rsidRPr="004A0E13">
        <w:rPr>
          <w:rFonts w:ascii="Arial" w:hAnsi="Arial" w:cs="Arial"/>
        </w:rPr>
        <w:t xml:space="preserve">Поставка </w:t>
      </w:r>
      <w:r w:rsidR="002262E6">
        <w:rPr>
          <w:rFonts w:ascii="Arial" w:hAnsi="Arial" w:cs="Arial"/>
        </w:rPr>
        <w:t>продукции</w:t>
      </w:r>
      <w:r w:rsidRPr="004A0E13">
        <w:rPr>
          <w:rFonts w:ascii="Arial" w:hAnsi="Arial" w:cs="Arial"/>
        </w:rPr>
        <w:t xml:space="preserve"> осуществляется Поставщиком на основании заказов, направляемых по форме, согласованной сторонами Договора поставки. Способ направления заказов подлежит согласованию сторонами Договора поставки. </w:t>
      </w:r>
    </w:p>
    <w:p w:rsidR="002262E6" w:rsidRDefault="0068330F" w:rsidP="00EF64EA">
      <w:pPr>
        <w:spacing w:after="0" w:line="360" w:lineRule="auto"/>
        <w:jc w:val="both"/>
        <w:rPr>
          <w:rFonts w:ascii="Arial" w:hAnsi="Arial" w:cs="Arial"/>
        </w:rPr>
      </w:pPr>
      <w:r w:rsidRPr="004A0E13">
        <w:rPr>
          <w:rFonts w:ascii="Arial" w:hAnsi="Arial" w:cs="Arial"/>
        </w:rPr>
        <w:t xml:space="preserve">Приемка </w:t>
      </w:r>
      <w:r w:rsidR="002262E6">
        <w:rPr>
          <w:rFonts w:ascii="Arial" w:hAnsi="Arial" w:cs="Arial"/>
        </w:rPr>
        <w:t>продукции</w:t>
      </w:r>
      <w:r w:rsidRPr="004A0E13">
        <w:rPr>
          <w:rFonts w:ascii="Arial" w:hAnsi="Arial" w:cs="Arial"/>
        </w:rPr>
        <w:t xml:space="preserve"> по количеству, ассортименту и качеству производится </w:t>
      </w:r>
      <w:r w:rsidR="00B029F8">
        <w:rPr>
          <w:rFonts w:ascii="Arial" w:hAnsi="Arial" w:cs="Arial"/>
        </w:rPr>
        <w:t>Покупателем</w:t>
      </w:r>
      <w:r w:rsidRPr="004A0E13">
        <w:rPr>
          <w:rFonts w:ascii="Arial" w:hAnsi="Arial" w:cs="Arial"/>
        </w:rPr>
        <w:t xml:space="preserve"> в момент получения </w:t>
      </w:r>
      <w:r w:rsidR="002262E6">
        <w:rPr>
          <w:rFonts w:ascii="Arial" w:hAnsi="Arial" w:cs="Arial"/>
        </w:rPr>
        <w:t>её</w:t>
      </w:r>
      <w:r w:rsidRPr="004A0E13">
        <w:rPr>
          <w:rFonts w:ascii="Arial" w:hAnsi="Arial" w:cs="Arial"/>
        </w:rPr>
        <w:t xml:space="preserve"> от </w:t>
      </w:r>
      <w:r w:rsidR="00FA4234" w:rsidRPr="004A0E13">
        <w:rPr>
          <w:rFonts w:ascii="Arial" w:hAnsi="Arial" w:cs="Arial"/>
        </w:rPr>
        <w:t>Поставщика.</w:t>
      </w:r>
    </w:p>
    <w:p w:rsidR="00BD5164" w:rsidRPr="004A0E13" w:rsidRDefault="002262E6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Поставщик</w:t>
      </w:r>
      <w:r w:rsidR="00650B6D" w:rsidRPr="004A0E13">
        <w:rPr>
          <w:rFonts w:ascii="Arial" w:eastAsia="Times New Roman" w:hAnsi="Arial" w:cs="Arial"/>
        </w:rPr>
        <w:t xml:space="preserve"> осуществляет поставки Продукции по адресам, согласованным с Покупателем в Договоре поставки. Доставка Продукции осуществляется в </w:t>
      </w:r>
      <w:r>
        <w:rPr>
          <w:rFonts w:ascii="Arial" w:eastAsia="Times New Roman" w:hAnsi="Arial" w:cs="Arial"/>
        </w:rPr>
        <w:t xml:space="preserve">сроки, </w:t>
      </w:r>
      <w:r w:rsidR="00650B6D" w:rsidRPr="004A0E13">
        <w:rPr>
          <w:rFonts w:ascii="Arial" w:eastAsia="Times New Roman" w:hAnsi="Arial" w:cs="Arial"/>
        </w:rPr>
        <w:t xml:space="preserve">согласованные </w:t>
      </w:r>
      <w:r w:rsidR="00B029F8">
        <w:rPr>
          <w:rFonts w:ascii="Arial" w:eastAsia="Times New Roman" w:hAnsi="Arial" w:cs="Arial"/>
        </w:rPr>
        <w:t>Поставщиком</w:t>
      </w:r>
      <w:r w:rsidR="00650B6D" w:rsidRPr="004A0E13">
        <w:rPr>
          <w:rFonts w:ascii="Arial" w:eastAsia="Times New Roman" w:hAnsi="Arial" w:cs="Arial"/>
        </w:rPr>
        <w:t xml:space="preserve"> и Покупателем</w:t>
      </w:r>
      <w:r>
        <w:rPr>
          <w:rFonts w:ascii="Arial" w:eastAsia="Times New Roman" w:hAnsi="Arial" w:cs="Arial"/>
        </w:rPr>
        <w:t>.</w:t>
      </w:r>
      <w:r w:rsidR="00650B6D" w:rsidRPr="004A0E13">
        <w:rPr>
          <w:rFonts w:ascii="Arial" w:eastAsia="Times New Roman" w:hAnsi="Arial" w:cs="Arial"/>
        </w:rPr>
        <w:t xml:space="preserve"> </w:t>
      </w:r>
    </w:p>
    <w:p w:rsidR="00650B6D" w:rsidRPr="004A0E13" w:rsidRDefault="00B029F8" w:rsidP="00EF64EA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6</w:t>
      </w:r>
      <w:r w:rsidR="00650B6D" w:rsidRPr="004A0E13">
        <w:rPr>
          <w:rFonts w:ascii="Arial" w:eastAsia="Times New Roman" w:hAnsi="Arial" w:cs="Arial"/>
          <w:b/>
          <w:bCs/>
        </w:rPr>
        <w:t>. Количество поставляемой Продукции</w:t>
      </w:r>
    </w:p>
    <w:p w:rsidR="00BD5164" w:rsidRPr="004A0E13" w:rsidRDefault="00B029F8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Поставщик</w:t>
      </w:r>
      <w:r w:rsidR="00650B6D" w:rsidRPr="004A0E13">
        <w:rPr>
          <w:rFonts w:ascii="Arial" w:eastAsia="Times New Roman" w:hAnsi="Arial" w:cs="Arial"/>
        </w:rPr>
        <w:t xml:space="preserve"> вправе устанавливать минимальное количество Продукции (в том числе конкретной заказываемой ассортиментной единицы), которое может быть поставлено Покупателю в рамках одной заявки (заказа) по адресу, согласованному </w:t>
      </w:r>
      <w:r w:rsidR="00FA4234">
        <w:rPr>
          <w:rFonts w:ascii="Arial" w:eastAsia="Times New Roman" w:hAnsi="Arial" w:cs="Arial"/>
        </w:rPr>
        <w:t>сторонами.</w:t>
      </w:r>
    </w:p>
    <w:p w:rsidR="00FA4234" w:rsidRDefault="00FA4234" w:rsidP="00EF64EA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</w:p>
    <w:p w:rsidR="00650B6D" w:rsidRPr="004A0E13" w:rsidRDefault="00FA4234" w:rsidP="00EF64EA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7</w:t>
      </w:r>
      <w:r w:rsidR="00650B6D" w:rsidRPr="004A0E13">
        <w:rPr>
          <w:rFonts w:ascii="Arial" w:eastAsia="Times New Roman" w:hAnsi="Arial" w:cs="Arial"/>
          <w:b/>
          <w:bCs/>
        </w:rPr>
        <w:t>. Документы на Продукцию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50B6D" w:rsidRPr="004A0E13" w:rsidRDefault="00650B6D" w:rsidP="00EF64EA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>Поставка Продукции сопровождается документами, предусмотренными действующим на момент поставки законодательством. Стороны вправе согласовать в Договоре дополнительные условия предоставления/обмена документами при поставке Продукции.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D5164" w:rsidRPr="004A0E13" w:rsidRDefault="00B029F8" w:rsidP="00EF64EA">
      <w:pPr>
        <w:spacing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8</w:t>
      </w:r>
      <w:r w:rsidR="00BD5164" w:rsidRPr="004A0E13">
        <w:rPr>
          <w:rFonts w:ascii="Arial" w:eastAsia="Times New Roman" w:hAnsi="Arial" w:cs="Arial"/>
          <w:b/>
        </w:rPr>
        <w:t>. Конфиденциальность</w:t>
      </w:r>
    </w:p>
    <w:p w:rsidR="00BD5164" w:rsidRPr="004A0E13" w:rsidRDefault="00B029F8" w:rsidP="00EF64EA">
      <w:pPr>
        <w:tabs>
          <w:tab w:val="left" w:pos="851"/>
          <w:tab w:val="right" w:pos="9356"/>
        </w:tabs>
        <w:spacing w:before="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Поставщик</w:t>
      </w:r>
      <w:r w:rsidR="00BD5164" w:rsidRPr="004A0E13">
        <w:rPr>
          <w:rFonts w:ascii="Arial" w:eastAsia="Times New Roman" w:hAnsi="Arial" w:cs="Arial"/>
        </w:rPr>
        <w:t xml:space="preserve"> и Покупатель обязуются как в течение действия заключенных договоров, так и по окончании его действия в течение 3-х лет ни при каких обстоятельствах не разглашать условия договора (за исключением случаев, предусмотренных действующим законодательством Рос</w:t>
      </w:r>
      <w:r w:rsidR="00FA4234">
        <w:rPr>
          <w:rFonts w:ascii="Arial" w:eastAsia="Times New Roman" w:hAnsi="Arial" w:cs="Arial"/>
        </w:rPr>
        <w:t>сийской Федерации</w:t>
      </w:r>
      <w:r w:rsidR="00BD5164" w:rsidRPr="004A0E13">
        <w:rPr>
          <w:rFonts w:ascii="Arial" w:eastAsia="Times New Roman" w:hAnsi="Arial" w:cs="Arial"/>
        </w:rPr>
        <w:t xml:space="preserve">), и соглашаются </w:t>
      </w:r>
      <w:r w:rsidR="00BD5164" w:rsidRPr="00EF64EA">
        <w:rPr>
          <w:rFonts w:ascii="Arial" w:eastAsia="Times New Roman" w:hAnsi="Arial" w:cs="Arial"/>
          <w14:cntxtAlts/>
        </w:rPr>
        <w:t>обеспечить</w:t>
      </w:r>
      <w:r w:rsidR="00BD5164" w:rsidRPr="004A0E13">
        <w:rPr>
          <w:rFonts w:ascii="Arial" w:eastAsia="Times New Roman" w:hAnsi="Arial" w:cs="Arial"/>
        </w:rPr>
        <w:t xml:space="preserve"> для защиты конфиденциальной информации от разглашения третьим лицам такие же меры, какие используют для защиты собственной конфиденциальной информации.</w:t>
      </w:r>
    </w:p>
    <w:p w:rsidR="00BD5164" w:rsidRPr="004A0E13" w:rsidRDefault="00BD5164" w:rsidP="00EF64EA">
      <w:pPr>
        <w:tabs>
          <w:tab w:val="left" w:pos="851"/>
          <w:tab w:val="right" w:pos="9356"/>
        </w:tabs>
        <w:spacing w:before="40"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При исполнении договора вся информация о деятельности каждой стороны или о деятельности любого иного связанного с ними лица, которая не является общедоступной, является конфиденциальной. Стороны обязуются не раскрывать такую информацию другим лицами и не использовать ее для каких-либо целей, кроме целей, связанных с </w:t>
      </w:r>
      <w:r w:rsidR="00C561A3">
        <w:rPr>
          <w:rFonts w:ascii="Arial" w:eastAsia="Times New Roman" w:hAnsi="Arial" w:cs="Arial"/>
        </w:rPr>
        <w:t>выполнением настоящего договора</w:t>
      </w:r>
      <w:r w:rsidRPr="004A0E13">
        <w:rPr>
          <w:rFonts w:ascii="Arial" w:eastAsia="Times New Roman" w:hAnsi="Arial" w:cs="Arial"/>
        </w:rPr>
        <w:t xml:space="preserve"> </w:t>
      </w:r>
      <w:r w:rsidR="00C561A3">
        <w:rPr>
          <w:rFonts w:ascii="Arial" w:eastAsia="Times New Roman" w:hAnsi="Arial" w:cs="Arial"/>
        </w:rPr>
        <w:t>б</w:t>
      </w:r>
      <w:r w:rsidRPr="004A0E13">
        <w:rPr>
          <w:rFonts w:ascii="Arial" w:eastAsia="Times New Roman" w:hAnsi="Arial" w:cs="Arial"/>
        </w:rPr>
        <w:t>ез предварительного письменного согласия</w:t>
      </w:r>
      <w:r w:rsidR="00B029F8">
        <w:rPr>
          <w:rFonts w:ascii="Arial" w:eastAsia="Times New Roman" w:hAnsi="Arial" w:cs="Arial"/>
        </w:rPr>
        <w:t xml:space="preserve"> </w:t>
      </w:r>
      <w:r w:rsidR="00FA4234">
        <w:rPr>
          <w:rFonts w:ascii="Arial" w:eastAsia="Times New Roman" w:hAnsi="Arial" w:cs="Arial"/>
        </w:rPr>
        <w:t>другой Стороны</w:t>
      </w:r>
      <w:r w:rsidR="00C561A3">
        <w:rPr>
          <w:rFonts w:ascii="Arial" w:eastAsia="Times New Roman" w:hAnsi="Arial" w:cs="Arial"/>
        </w:rPr>
        <w:t>.</w:t>
      </w:r>
    </w:p>
    <w:p w:rsidR="00BD5164" w:rsidRPr="00EF64EA" w:rsidRDefault="00C561A3" w:rsidP="00EF64EA">
      <w:pPr>
        <w:spacing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9</w:t>
      </w:r>
      <w:r w:rsidR="00BD5164" w:rsidRPr="00EF64EA">
        <w:rPr>
          <w:rFonts w:ascii="Arial" w:eastAsia="Times New Roman" w:hAnsi="Arial" w:cs="Arial"/>
          <w:b/>
        </w:rPr>
        <w:t>. Расторжение Договора</w:t>
      </w:r>
    </w:p>
    <w:p w:rsidR="00FA4234" w:rsidRDefault="00BD5164" w:rsidP="00EF64EA">
      <w:pPr>
        <w:spacing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Покупатель, равно как и </w:t>
      </w:r>
      <w:r w:rsidR="00C561A3">
        <w:rPr>
          <w:rFonts w:ascii="Arial" w:eastAsia="Times New Roman" w:hAnsi="Arial" w:cs="Arial"/>
        </w:rPr>
        <w:t>Поставщик</w:t>
      </w:r>
      <w:r w:rsidRPr="004A0E13">
        <w:rPr>
          <w:rFonts w:ascii="Arial" w:eastAsia="Times New Roman" w:hAnsi="Arial" w:cs="Arial"/>
        </w:rPr>
        <w:t xml:space="preserve">, вправе расторгнуть заключенные договоры по соглашению сторон либо в одностороннем порядке, при направлении другой стороне письменного уведомления. </w:t>
      </w:r>
    </w:p>
    <w:p w:rsidR="00BD5164" w:rsidRPr="00EF64EA" w:rsidRDefault="00BD5164" w:rsidP="00EF64EA">
      <w:pPr>
        <w:spacing w:line="360" w:lineRule="auto"/>
        <w:jc w:val="both"/>
        <w:rPr>
          <w:rFonts w:ascii="Arial" w:eastAsia="Times New Roman" w:hAnsi="Arial" w:cs="Arial"/>
          <w:b/>
        </w:rPr>
      </w:pPr>
      <w:r w:rsidRPr="00EF64EA">
        <w:rPr>
          <w:rFonts w:ascii="Arial" w:eastAsia="Times New Roman" w:hAnsi="Arial" w:cs="Arial"/>
          <w:b/>
        </w:rPr>
        <w:t>1</w:t>
      </w:r>
      <w:r w:rsidR="00C561A3">
        <w:rPr>
          <w:rFonts w:ascii="Arial" w:eastAsia="Times New Roman" w:hAnsi="Arial" w:cs="Arial"/>
          <w:b/>
        </w:rPr>
        <w:t>0</w:t>
      </w:r>
      <w:r w:rsidRPr="00EF64EA">
        <w:rPr>
          <w:rFonts w:ascii="Arial" w:eastAsia="Times New Roman" w:hAnsi="Arial" w:cs="Arial"/>
          <w:b/>
        </w:rPr>
        <w:t>. Исключительные права</w:t>
      </w:r>
    </w:p>
    <w:p w:rsidR="00BD5164" w:rsidRPr="004A0E13" w:rsidRDefault="00BD5164" w:rsidP="00EF64EA">
      <w:pPr>
        <w:spacing w:line="360" w:lineRule="auto"/>
        <w:jc w:val="both"/>
        <w:rPr>
          <w:rFonts w:ascii="Arial" w:eastAsia="Times New Roman" w:hAnsi="Arial" w:cs="Arial"/>
        </w:rPr>
      </w:pPr>
      <w:r w:rsidRPr="004A0E13">
        <w:rPr>
          <w:rFonts w:ascii="Arial" w:eastAsia="Times New Roman" w:hAnsi="Arial" w:cs="Arial"/>
        </w:rPr>
        <w:t xml:space="preserve">Покупатель признает исключительное право </w:t>
      </w:r>
      <w:r w:rsidR="00C561A3">
        <w:rPr>
          <w:rFonts w:ascii="Arial" w:eastAsia="Times New Roman" w:hAnsi="Arial" w:cs="Arial"/>
        </w:rPr>
        <w:t>ООО «Пискарёвский молзавод»</w:t>
      </w:r>
      <w:r w:rsidRPr="004A0E13">
        <w:rPr>
          <w:rFonts w:ascii="Arial" w:eastAsia="Times New Roman" w:hAnsi="Arial" w:cs="Arial"/>
        </w:rPr>
        <w:t xml:space="preserve"> на принадлежащие е</w:t>
      </w:r>
      <w:r w:rsidR="00C561A3">
        <w:rPr>
          <w:rFonts w:ascii="Arial" w:eastAsia="Times New Roman" w:hAnsi="Arial" w:cs="Arial"/>
        </w:rPr>
        <w:t>му</w:t>
      </w:r>
      <w:r w:rsidRPr="004A0E13">
        <w:rPr>
          <w:rFonts w:ascii="Arial" w:eastAsia="Times New Roman" w:hAnsi="Arial" w:cs="Arial"/>
        </w:rPr>
        <w:t xml:space="preserve"> товарные знаки, фирменные наименования, коммерческие обозначения</w:t>
      </w:r>
      <w:r w:rsidR="00FA4234">
        <w:rPr>
          <w:rFonts w:ascii="Arial" w:eastAsia="Times New Roman" w:hAnsi="Arial" w:cs="Arial"/>
        </w:rPr>
        <w:t>.</w:t>
      </w:r>
    </w:p>
    <w:p w:rsidR="00916DEA" w:rsidRPr="004A0E13" w:rsidRDefault="00C561A3" w:rsidP="00EF64E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11.</w:t>
      </w:r>
      <w:r w:rsidR="00916DEA" w:rsidRPr="004A0E13">
        <w:rPr>
          <w:rFonts w:ascii="Arial" w:eastAsia="Times New Roman" w:hAnsi="Arial" w:cs="Arial"/>
          <w:b/>
          <w:bCs/>
          <w:sz w:val="28"/>
          <w:szCs w:val="28"/>
        </w:rPr>
        <w:t>Информация о качестве и безопасности продукции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</w:p>
    <w:p w:rsidR="00BD5164" w:rsidRPr="004A0E13" w:rsidRDefault="0068330F" w:rsidP="00EF64EA">
      <w:pPr>
        <w:spacing w:after="0" w:line="360" w:lineRule="auto"/>
        <w:jc w:val="both"/>
        <w:rPr>
          <w:rFonts w:ascii="Arial" w:hAnsi="Arial" w:cs="Arial"/>
        </w:rPr>
      </w:pPr>
      <w:r w:rsidRPr="004A0E13">
        <w:rPr>
          <w:rFonts w:ascii="Arial" w:hAnsi="Arial" w:cs="Arial"/>
        </w:rPr>
        <w:t>Продукция</w:t>
      </w:r>
      <w:r w:rsidR="00BD5164" w:rsidRPr="004A0E13">
        <w:rPr>
          <w:rFonts w:ascii="Arial" w:hAnsi="Arial" w:cs="Arial"/>
        </w:rPr>
        <w:t xml:space="preserve"> </w:t>
      </w:r>
      <w:r w:rsidR="00C561A3">
        <w:rPr>
          <w:rFonts w:ascii="Arial" w:hAnsi="Arial" w:cs="Arial"/>
        </w:rPr>
        <w:t>Поставщика</w:t>
      </w:r>
      <w:r w:rsidRPr="004A0E13">
        <w:rPr>
          <w:rFonts w:ascii="Arial" w:hAnsi="Arial" w:cs="Arial"/>
        </w:rPr>
        <w:t xml:space="preserve"> соответствует требованиям к качеству и безопасности товаров, установленных действующим законодательством РФ. Качество и безопасность продукции подтверждается сертификатами соответствия/декларациями о </w:t>
      </w:r>
      <w:r w:rsidRPr="004A0E13">
        <w:rPr>
          <w:rFonts w:ascii="Arial" w:hAnsi="Arial" w:cs="Arial"/>
        </w:rPr>
        <w:lastRenderedPageBreak/>
        <w:t xml:space="preserve">соответствии/свидетельствами о государственной регистрации согласно требованиям действующего законодательства. Документы, подтверждающие соответствие товаров Поставщика, </w:t>
      </w:r>
      <w:r w:rsidR="00C561A3">
        <w:rPr>
          <w:rFonts w:ascii="Arial" w:hAnsi="Arial" w:cs="Arial"/>
        </w:rPr>
        <w:t>предоставляются по запросу.</w:t>
      </w:r>
      <w:r w:rsidRPr="004A0E13">
        <w:rPr>
          <w:rFonts w:ascii="Arial" w:hAnsi="Arial" w:cs="Arial"/>
        </w:rPr>
        <w:t xml:space="preserve"> </w:t>
      </w:r>
    </w:p>
    <w:p w:rsidR="00BD5164" w:rsidRPr="004A0E13" w:rsidRDefault="00BD5164" w:rsidP="00EF64EA">
      <w:pPr>
        <w:spacing w:after="0" w:line="360" w:lineRule="auto"/>
        <w:jc w:val="both"/>
        <w:rPr>
          <w:rFonts w:ascii="Arial" w:hAnsi="Arial" w:cs="Arial"/>
        </w:rPr>
      </w:pPr>
    </w:p>
    <w:p w:rsidR="0068330F" w:rsidRPr="004A0E13" w:rsidRDefault="0068330F" w:rsidP="00EF64EA">
      <w:pPr>
        <w:spacing w:after="0" w:line="360" w:lineRule="auto"/>
        <w:jc w:val="both"/>
        <w:rPr>
          <w:rFonts w:ascii="Arial" w:hAnsi="Arial" w:cs="Arial"/>
        </w:rPr>
      </w:pPr>
      <w:r w:rsidRPr="004A0E13">
        <w:rPr>
          <w:rFonts w:ascii="Arial" w:hAnsi="Arial" w:cs="Arial"/>
        </w:rPr>
        <w:t xml:space="preserve">Поставщик гарантирует, что </w:t>
      </w:r>
      <w:r w:rsidR="00BD5164" w:rsidRPr="004A0E13">
        <w:rPr>
          <w:rFonts w:ascii="Arial" w:hAnsi="Arial" w:cs="Arial"/>
        </w:rPr>
        <w:t>продукция</w:t>
      </w:r>
      <w:r w:rsidRPr="004A0E13">
        <w:rPr>
          <w:rFonts w:ascii="Arial" w:hAnsi="Arial" w:cs="Arial"/>
        </w:rPr>
        <w:t xml:space="preserve"> разрешен</w:t>
      </w:r>
      <w:r w:rsidR="00BD5164" w:rsidRPr="004A0E13">
        <w:rPr>
          <w:rFonts w:ascii="Arial" w:hAnsi="Arial" w:cs="Arial"/>
        </w:rPr>
        <w:t>а</w:t>
      </w:r>
      <w:r w:rsidRPr="004A0E13">
        <w:rPr>
          <w:rFonts w:ascii="Arial" w:hAnsi="Arial" w:cs="Arial"/>
        </w:rPr>
        <w:t xml:space="preserve"> к реализации на территории Российской Федерации, не обременен</w:t>
      </w:r>
      <w:r w:rsidR="00BD5164" w:rsidRPr="004A0E13">
        <w:rPr>
          <w:rFonts w:ascii="Arial" w:hAnsi="Arial" w:cs="Arial"/>
        </w:rPr>
        <w:t>а</w:t>
      </w:r>
      <w:r w:rsidRPr="004A0E13">
        <w:rPr>
          <w:rFonts w:ascii="Arial" w:hAnsi="Arial" w:cs="Arial"/>
        </w:rPr>
        <w:t xml:space="preserve"> правами третьих лиц и/или не нарушает права либо законные интересы третьих лиц, не находится в залоге, под арестом и не имеет иных ограничений.</w:t>
      </w:r>
    </w:p>
    <w:p w:rsidR="00FB5122" w:rsidRPr="004A0E13" w:rsidRDefault="00FB5122" w:rsidP="00EF64EA">
      <w:pPr>
        <w:spacing w:after="0" w:line="360" w:lineRule="auto"/>
        <w:jc w:val="both"/>
        <w:rPr>
          <w:rFonts w:ascii="Arial" w:hAnsi="Arial" w:cs="Arial"/>
        </w:rPr>
      </w:pPr>
    </w:p>
    <w:sectPr w:rsidR="00FB5122" w:rsidRPr="004A0E13" w:rsidSect="00C561A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C6528"/>
    <w:multiLevelType w:val="multilevel"/>
    <w:tmpl w:val="FC4C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6D"/>
    <w:rsid w:val="00110E16"/>
    <w:rsid w:val="00157E22"/>
    <w:rsid w:val="001C2DC1"/>
    <w:rsid w:val="001D5D58"/>
    <w:rsid w:val="002262E6"/>
    <w:rsid w:val="002D24C8"/>
    <w:rsid w:val="003710DA"/>
    <w:rsid w:val="00406C0A"/>
    <w:rsid w:val="004A0E13"/>
    <w:rsid w:val="004B26CD"/>
    <w:rsid w:val="00566B72"/>
    <w:rsid w:val="00574905"/>
    <w:rsid w:val="0059422F"/>
    <w:rsid w:val="00650B6D"/>
    <w:rsid w:val="0066265D"/>
    <w:rsid w:val="0068330F"/>
    <w:rsid w:val="007941ED"/>
    <w:rsid w:val="00916DEA"/>
    <w:rsid w:val="009E23A9"/>
    <w:rsid w:val="00AB5D3F"/>
    <w:rsid w:val="00B029F8"/>
    <w:rsid w:val="00B231CE"/>
    <w:rsid w:val="00B369E1"/>
    <w:rsid w:val="00B40D53"/>
    <w:rsid w:val="00BA34B8"/>
    <w:rsid w:val="00BD5164"/>
    <w:rsid w:val="00C561A3"/>
    <w:rsid w:val="00C81B2E"/>
    <w:rsid w:val="00C81B62"/>
    <w:rsid w:val="00D84AA5"/>
    <w:rsid w:val="00DE47E0"/>
    <w:rsid w:val="00E51EFE"/>
    <w:rsid w:val="00EB135A"/>
    <w:rsid w:val="00EF64EA"/>
    <w:rsid w:val="00FA4234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9973"/>
  <w15:chartTrackingRefBased/>
  <w15:docId w15:val="{AC4DCF45-3828-41CD-A5DD-3DEA48EF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0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0B6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3">
    <w:name w:val="Strong"/>
    <w:basedOn w:val="a0"/>
    <w:uiPriority w:val="22"/>
    <w:qFormat/>
    <w:rsid w:val="00650B6D"/>
    <w:rPr>
      <w:b/>
      <w:bCs/>
    </w:rPr>
  </w:style>
  <w:style w:type="character" w:styleId="a4">
    <w:name w:val="Hyperlink"/>
    <w:basedOn w:val="a0"/>
    <w:uiPriority w:val="99"/>
    <w:unhideWhenUsed/>
    <w:rsid w:val="00650B6D"/>
    <w:rPr>
      <w:color w:val="0000FF"/>
      <w:u w:val="single"/>
    </w:rPr>
  </w:style>
  <w:style w:type="character" w:customStyle="1" w:styleId="sfinfo">
    <w:name w:val="sfinfo"/>
    <w:basedOn w:val="a0"/>
    <w:rsid w:val="00650B6D"/>
  </w:style>
  <w:style w:type="paragraph" w:styleId="a5">
    <w:name w:val="Normal (Web)"/>
    <w:basedOn w:val="a"/>
    <w:uiPriority w:val="99"/>
    <w:semiHidden/>
    <w:unhideWhenUsed/>
    <w:rsid w:val="0065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65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6C5CD-E9B9-4003-B863-6D4C2365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SIROTKINA Marina</dc:creator>
  <cp:keywords/>
  <dc:description/>
  <cp:lastModifiedBy>Елена Мишкинис</cp:lastModifiedBy>
  <cp:revision>4</cp:revision>
  <dcterms:created xsi:type="dcterms:W3CDTF">2017-11-27T09:10:00Z</dcterms:created>
  <dcterms:modified xsi:type="dcterms:W3CDTF">2017-11-27T11:20:00Z</dcterms:modified>
</cp:coreProperties>
</file>